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C4" w:rsidRPr="000931C4" w:rsidRDefault="000931C4" w:rsidP="0009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Szerzői jogok</w:t>
      </w:r>
    </w:p>
    <w:p w:rsidR="000931C4" w:rsidRPr="000931C4" w:rsidRDefault="000931C4" w:rsidP="0009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Eszköztár: </w:t>
      </w:r>
    </w:p>
    <w:p w:rsidR="000931C4" w:rsidRPr="000931C4" w:rsidRDefault="000931C4" w:rsidP="000931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931C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Szerzői jogok</w:t>
      </w:r>
    </w:p>
    <w:p w:rsidR="000931C4" w:rsidRPr="000931C4" w:rsidRDefault="000931C4" w:rsidP="0009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Szerzői jognak nevezzük azt a lehetőséget és korlátozást, melyben egy szerző saját művének felhasználhatóságát engedélyezheti, vagy korlátozhatja. Amíg a mű szerzői jog védelme alatt áll, az idő alatt annak engedély nélküli felhasználása jogi következményekkel jár.</w:t>
      </w: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Általában a szerzői jogi védelem feloldása szerzői jogdíj megfizetésével jár. Ennek mértéke függ a szerzőtől, és a műtől is. Ha alkalmazásunkban olyan elemet szeretnénk felhasználni, mely szerzői jogi védelem alatt áll, akkor annak engedéllyel való felhasználhatóságát igazoló okmány melléklete szükséges az alkalmazáshoz a későbbi támadhatóság elkerülése végett. A szerzői jog angol megfelelője a copyright fogalom. A copyright elnevezés mára nemzetközivé vált, és az adott ország szerzői jogi rendelkezéseit takarja. A szerzői jog sajátossága továbbá az is, hogy a szerzőnek nem feladata levédetnie a művet, vagyis a szerzői jogi védelem alá helyezés nem követel meg semmilyen intézményi eljárást. A szerzői jog védelme a szerző esetleges halálozása után még hetven évig fennáll a mostani hatályos rendelkezések szerint. A szerzői jogi védelemből adódik, hogy létezik terjesztésre és nyilvános közlésre való jog, mely kimondja, hogy a szerzőnek egyedüli joga van művének publikálására.</w:t>
      </w:r>
    </w:p>
    <w:p w:rsidR="000931C4" w:rsidRPr="000931C4" w:rsidRDefault="000931C4" w:rsidP="0009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Szabad felhasználási jognak nevezzük azt a módot, mely lehetővé teszi az alkotások szabad közlését a szerző hozzájárulása nélkül, de ebben az esetben az üzletszerűség és a haszonszerzés nem megengedett, továbbá csakis nyilvánosságra hozott alkotásokra igaz.</w:t>
      </w: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Magyarországon több szerzői jogi egyesület is van:</w:t>
      </w:r>
    </w:p>
    <w:p w:rsidR="000931C4" w:rsidRPr="000931C4" w:rsidRDefault="000931C4" w:rsidP="00093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ARTISJUS Magyar Szerzői Jogvédő Iroda Egyesület</w:t>
      </w:r>
    </w:p>
    <w:p w:rsidR="000931C4" w:rsidRPr="000931C4" w:rsidRDefault="000931C4" w:rsidP="00093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HUNGART Vizuális Művészek Közös Jogkezelő Társasága Egyesület</w:t>
      </w:r>
    </w:p>
    <w:p w:rsidR="000931C4" w:rsidRPr="000931C4" w:rsidRDefault="000931C4" w:rsidP="00093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FILMJUS Filmalkotók és Gyártók Szerzői Jogvédő Egyesülete</w:t>
      </w:r>
    </w:p>
    <w:p w:rsidR="000931C4" w:rsidRPr="000931C4" w:rsidRDefault="000931C4" w:rsidP="00093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MSZSZ-EJI Művészeti Szakszervezetek Szövetsége Előadóművészi Jogvédő Iroda</w:t>
      </w:r>
    </w:p>
    <w:p w:rsidR="000931C4" w:rsidRPr="000931C4" w:rsidRDefault="000931C4" w:rsidP="00093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MAHASZ Magyar Hanglemezkiadók Szövetsége</w:t>
      </w:r>
    </w:p>
    <w:p w:rsidR="000931C4" w:rsidRPr="000931C4" w:rsidRDefault="000931C4" w:rsidP="00093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RSZ Magyar Reprográfiai Szövetség</w:t>
      </w:r>
    </w:p>
    <w:p w:rsidR="000931C4" w:rsidRPr="000931C4" w:rsidRDefault="000931C4" w:rsidP="0009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0931C4" w:rsidRPr="000931C4" w:rsidRDefault="000931C4" w:rsidP="000931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31C4">
        <w:rPr>
          <w:rFonts w:ascii="Arial" w:eastAsia="Times New Roman" w:hAnsi="Arial" w:cs="Arial"/>
          <w:vanish/>
          <w:sz w:val="16"/>
          <w:szCs w:val="16"/>
          <w:lang w:eastAsia="sk-SK"/>
        </w:rPr>
        <w:t>Formularbeginn</w:t>
      </w:r>
    </w:p>
    <w:p w:rsidR="000931C4" w:rsidRPr="000931C4" w:rsidRDefault="000931C4" w:rsidP="0009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Melyik egy magyarországi jogvédő szervezet neve?</w:t>
      </w:r>
    </w:p>
    <w:p w:rsidR="000931C4" w:rsidRPr="000931C4" w:rsidRDefault="000931C4" w:rsidP="00093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35pt;height:18pt" o:ole="">
            <v:imagedata r:id="rId5" o:title=""/>
          </v:shape>
          <w:control r:id="rId6" w:name="DefaultOcxName" w:shapeid="_x0000_i1058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MAK</w:t>
      </w:r>
    </w:p>
    <w:p w:rsidR="000931C4" w:rsidRPr="000931C4" w:rsidRDefault="000931C4" w:rsidP="00093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57" type="#_x0000_t75" style="width:20.35pt;height:18pt" o:ole="">
            <v:imagedata r:id="rId5" o:title=""/>
          </v:shape>
          <w:control r:id="rId7" w:name="DefaultOcxName1" w:shapeid="_x0000_i1057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MAHAZS</w:t>
      </w:r>
    </w:p>
    <w:p w:rsidR="000931C4" w:rsidRPr="000931C4" w:rsidRDefault="000931C4" w:rsidP="000931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56" type="#_x0000_t75" style="width:20.35pt;height:18pt" o:ole="">
            <v:imagedata r:id="rId5" o:title=""/>
          </v:shape>
          <w:control r:id="rId8" w:name="DefaultOcxName2" w:shapeid="_x0000_i1056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HUNGART</w:t>
      </w:r>
    </w:p>
    <w:p w:rsidR="000931C4" w:rsidRPr="000931C4" w:rsidRDefault="000931C4" w:rsidP="00093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object w:dxaOrig="1440" w:dyaOrig="1440">
          <v:shape id="_x0000_i1055" type="#_x0000_t75" style="width:20.35pt;height:18pt" o:ole="">
            <v:imagedata r:id="rId5" o:title=""/>
          </v:shape>
          <w:control r:id="rId9" w:name="DefaultOcxName3" w:shapeid="_x0000_i1055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MAHASZ</w:t>
      </w:r>
    </w:p>
    <w:p w:rsidR="000931C4" w:rsidRPr="000931C4" w:rsidRDefault="000931C4" w:rsidP="000931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31C4">
        <w:rPr>
          <w:rFonts w:ascii="Arial" w:eastAsia="Times New Roman" w:hAnsi="Arial" w:cs="Arial"/>
          <w:vanish/>
          <w:sz w:val="16"/>
          <w:szCs w:val="16"/>
          <w:lang w:eastAsia="sk-SK"/>
        </w:rPr>
        <w:t>Formularende</w:t>
      </w:r>
    </w:p>
    <w:p w:rsidR="000931C4" w:rsidRPr="000931C4" w:rsidRDefault="000931C4" w:rsidP="000931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31C4">
        <w:rPr>
          <w:rFonts w:ascii="Arial" w:eastAsia="Times New Roman" w:hAnsi="Arial" w:cs="Arial"/>
          <w:vanish/>
          <w:sz w:val="16"/>
          <w:szCs w:val="16"/>
          <w:lang w:eastAsia="sk-SK"/>
        </w:rPr>
        <w:t>Formularbeginn</w:t>
      </w:r>
    </w:p>
    <w:p w:rsidR="000931C4" w:rsidRPr="000931C4" w:rsidRDefault="000931C4" w:rsidP="000931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31C4">
        <w:rPr>
          <w:rFonts w:ascii="Arial" w:eastAsia="Times New Roman" w:hAnsi="Arial" w:cs="Arial"/>
          <w:vanish/>
          <w:sz w:val="16"/>
          <w:szCs w:val="16"/>
          <w:lang w:eastAsia="sk-SK"/>
        </w:rPr>
        <w:t>Formularende</w:t>
      </w:r>
    </w:p>
    <w:p w:rsidR="000931C4" w:rsidRPr="000931C4" w:rsidRDefault="000931C4" w:rsidP="000931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31C4">
        <w:rPr>
          <w:rFonts w:ascii="Arial" w:eastAsia="Times New Roman" w:hAnsi="Arial" w:cs="Arial"/>
          <w:vanish/>
          <w:sz w:val="16"/>
          <w:szCs w:val="16"/>
          <w:lang w:eastAsia="sk-SK"/>
        </w:rPr>
        <w:t>Formularbeginn</w:t>
      </w:r>
    </w:p>
    <w:p w:rsidR="000931C4" w:rsidRPr="000931C4" w:rsidRDefault="000931C4" w:rsidP="000931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Melyik alkotás áll szerzői jogvédelem alatt?</w:t>
      </w:r>
    </w:p>
    <w:p w:rsidR="000931C4" w:rsidRPr="000931C4" w:rsidRDefault="000931C4" w:rsidP="000931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54" type="#_x0000_t75" style="width:20.35pt;height:18pt" o:ole="">
            <v:imagedata r:id="rId5" o:title=""/>
          </v:shape>
          <w:control r:id="rId10" w:name="DefaultOcxName4" w:shapeid="_x0000_i1054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Mona Lisa kiállításról szóló rádiós riport</w:t>
      </w:r>
    </w:p>
    <w:p w:rsidR="000931C4" w:rsidRPr="000931C4" w:rsidRDefault="000931C4" w:rsidP="000931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53" type="#_x0000_t75" style="width:20.35pt;height:18pt" o:ole="">
            <v:imagedata r:id="rId5" o:title=""/>
          </v:shape>
          <w:control r:id="rId11" w:name="DefaultOcxName5" w:shapeid="_x0000_i1053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Mona Lisa kiállításra felhívó plakát digitális formában</w:t>
      </w:r>
    </w:p>
    <w:p w:rsidR="000931C4" w:rsidRPr="000931C4" w:rsidRDefault="000931C4" w:rsidP="000931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52" type="#_x0000_t75" style="width:20.35pt;height:18pt" o:ole="">
            <v:imagedata r:id="rId5" o:title=""/>
          </v:shape>
          <w:control r:id="rId12" w:name="DefaultOcxName6" w:shapeid="_x0000_i1052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Mona Lisa</w:t>
      </w:r>
    </w:p>
    <w:p w:rsidR="000931C4" w:rsidRPr="000931C4" w:rsidRDefault="000931C4" w:rsidP="000931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51" type="#_x0000_t75" style="width:20.35pt;height:18pt" o:ole="">
            <v:imagedata r:id="rId5" o:title=""/>
          </v:shape>
          <w:control r:id="rId13" w:name="DefaultOcxName7" w:shapeid="_x0000_i1051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Einstein relativitás-elmélete</w:t>
      </w:r>
    </w:p>
    <w:p w:rsidR="000931C4" w:rsidRPr="000931C4" w:rsidRDefault="000931C4" w:rsidP="000931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50" type="#_x0000_t75" style="width:20.35pt;height:18pt" o:ole="">
            <v:imagedata r:id="rId5" o:title=""/>
          </v:shape>
          <w:control r:id="rId14" w:name="DefaultOcxName8" w:shapeid="_x0000_i1050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Vivaldi koncert-gyűjtemény</w:t>
      </w:r>
    </w:p>
    <w:p w:rsidR="000931C4" w:rsidRPr="000931C4" w:rsidRDefault="000931C4" w:rsidP="000931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49" type="#_x0000_t75" style="width:20.35pt;height:18pt" o:ole="">
            <v:imagedata r:id="rId5" o:title=""/>
          </v:shape>
          <w:control r:id="rId15" w:name="DefaultOcxName9" w:shapeid="_x0000_i1049"/>
        </w:object>
      </w:r>
    </w:p>
    <w:p w:rsidR="000931C4" w:rsidRPr="000931C4" w:rsidRDefault="000931C4" w:rsidP="000931C4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Benedek Elek meséi</w:t>
      </w:r>
    </w:p>
    <w:p w:rsidR="000931C4" w:rsidRPr="000931C4" w:rsidRDefault="000931C4" w:rsidP="000931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31C4">
        <w:rPr>
          <w:rFonts w:ascii="Arial" w:eastAsia="Times New Roman" w:hAnsi="Arial" w:cs="Arial"/>
          <w:vanish/>
          <w:sz w:val="16"/>
          <w:szCs w:val="16"/>
          <w:lang w:eastAsia="sk-SK"/>
        </w:rPr>
        <w:t>Formularende</w:t>
      </w:r>
    </w:p>
    <w:p w:rsidR="000931C4" w:rsidRPr="000931C4" w:rsidRDefault="000931C4" w:rsidP="000931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31C4">
        <w:rPr>
          <w:rFonts w:ascii="Arial" w:eastAsia="Times New Roman" w:hAnsi="Arial" w:cs="Arial"/>
          <w:vanish/>
          <w:sz w:val="16"/>
          <w:szCs w:val="16"/>
          <w:lang w:eastAsia="sk-SK"/>
        </w:rPr>
        <w:t>Formularbeginn</w:t>
      </w:r>
    </w:p>
    <w:p w:rsidR="000931C4" w:rsidRPr="000931C4" w:rsidRDefault="000931C4" w:rsidP="000931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31C4">
        <w:rPr>
          <w:rFonts w:ascii="Arial" w:eastAsia="Times New Roman" w:hAnsi="Arial" w:cs="Arial"/>
          <w:vanish/>
          <w:sz w:val="16"/>
          <w:szCs w:val="16"/>
          <w:lang w:eastAsia="sk-SK"/>
        </w:rPr>
        <w:t>Formularende</w:t>
      </w:r>
    </w:p>
    <w:p w:rsidR="000931C4" w:rsidRPr="000931C4" w:rsidRDefault="000931C4" w:rsidP="0009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0931C4" w:rsidRPr="000931C4" w:rsidRDefault="000931C4" w:rsidP="0009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Szerzői jognak nevezzük azt a lehetőséget és korlátozást, melyben egy szerző saját művének felhasználhatóságát engedélyezheti, vagy korlátozhatja. Amíg a mű szerzői jog védelme alatt áll, az idő alatt annak engedély nélküli felhasználása jogi következményekkel jár.</w:t>
      </w:r>
    </w:p>
    <w:p w:rsidR="000931C4" w:rsidRPr="000931C4" w:rsidRDefault="000931C4" w:rsidP="0009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1C4">
        <w:rPr>
          <w:rFonts w:ascii="Times New Roman" w:eastAsia="Times New Roman" w:hAnsi="Times New Roman" w:cs="Times New Roman"/>
          <w:sz w:val="24"/>
          <w:szCs w:val="24"/>
          <w:lang w:eastAsia="sk-SK"/>
        </w:rPr>
        <w:t>Szabad felhasználási jognak nevezzük azt a módot, mely lehetővé teszi az alkotások szabad közlését a szerző hozzájárulása nélkül, de ebben az esetben az üzletszerűség és a haszonszerzés nem megengedett, továbbá csakis nyilvánosságra hozott alkotásokra igaz.</w:t>
      </w:r>
    </w:p>
    <w:p w:rsidR="00BB27B3" w:rsidRDefault="00BB27B3">
      <w:bookmarkStart w:id="0" w:name="_GoBack"/>
      <w:bookmarkEnd w:id="0"/>
    </w:p>
    <w:sectPr w:rsidR="00BB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461"/>
    <w:multiLevelType w:val="multilevel"/>
    <w:tmpl w:val="150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13AE"/>
    <w:multiLevelType w:val="multilevel"/>
    <w:tmpl w:val="81F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7D6B"/>
    <w:multiLevelType w:val="multilevel"/>
    <w:tmpl w:val="72C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733E0"/>
    <w:multiLevelType w:val="multilevel"/>
    <w:tmpl w:val="951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B4DB8"/>
    <w:multiLevelType w:val="multilevel"/>
    <w:tmpl w:val="9DB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50700"/>
    <w:multiLevelType w:val="multilevel"/>
    <w:tmpl w:val="5FF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72D98"/>
    <w:multiLevelType w:val="multilevel"/>
    <w:tmpl w:val="9F7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815CB"/>
    <w:multiLevelType w:val="multilevel"/>
    <w:tmpl w:val="7CE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92FCA"/>
    <w:multiLevelType w:val="multilevel"/>
    <w:tmpl w:val="0EBE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2448C"/>
    <w:multiLevelType w:val="multilevel"/>
    <w:tmpl w:val="04E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67C34"/>
    <w:multiLevelType w:val="multilevel"/>
    <w:tmpl w:val="45C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B573E"/>
    <w:multiLevelType w:val="multilevel"/>
    <w:tmpl w:val="41C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D2600"/>
    <w:multiLevelType w:val="multilevel"/>
    <w:tmpl w:val="192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02"/>
    <w:rsid w:val="000931C4"/>
    <w:rsid w:val="00777402"/>
    <w:rsid w:val="00B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1D68-8B38-4E8B-9074-2482D07B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93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31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dtslot">
    <w:name w:val="sdt_slot"/>
    <w:basedOn w:val="Absatz-Standardschriftart"/>
    <w:rsid w:val="000931C4"/>
  </w:style>
  <w:style w:type="character" w:customStyle="1" w:styleId="title">
    <w:name w:val="title"/>
    <w:basedOn w:val="Absatz-Standardschriftart"/>
    <w:rsid w:val="000931C4"/>
  </w:style>
  <w:style w:type="paragraph" w:styleId="StandardWeb">
    <w:name w:val="Normal (Web)"/>
    <w:basedOn w:val="Standard"/>
    <w:uiPriority w:val="99"/>
    <w:semiHidden/>
    <w:unhideWhenUsed/>
    <w:rsid w:val="0009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931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931C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931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931C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90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51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4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4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70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5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63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5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0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56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9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7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0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78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2020-03-18T07:59:00Z</dcterms:created>
  <dcterms:modified xsi:type="dcterms:W3CDTF">2020-03-18T07:59:00Z</dcterms:modified>
</cp:coreProperties>
</file>